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931FF" w14:textId="77777777" w:rsidR="00A0255A" w:rsidRPr="00BF2F00" w:rsidRDefault="00A0255A" w:rsidP="00A0255A">
      <w:pPr>
        <w:jc w:val="both"/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  <w:lang w:val="x-none"/>
        </w:rPr>
        <w:t xml:space="preserve">Na temelju članka </w:t>
      </w:r>
      <w:r w:rsidRPr="00BF2F00">
        <w:rPr>
          <w:rFonts w:ascii="Times New Roman" w:hAnsi="Times New Roman"/>
          <w:sz w:val="24"/>
          <w:szCs w:val="24"/>
        </w:rPr>
        <w:t>10</w:t>
      </w:r>
      <w:r w:rsidRPr="00BF2F00">
        <w:rPr>
          <w:rFonts w:ascii="Times New Roman" w:hAnsi="Times New Roman"/>
          <w:sz w:val="24"/>
          <w:szCs w:val="24"/>
          <w:lang w:val="x-none"/>
        </w:rPr>
        <w:t xml:space="preserve">. stavka </w:t>
      </w:r>
      <w:r w:rsidRPr="00BF2F00">
        <w:rPr>
          <w:rFonts w:ascii="Times New Roman" w:hAnsi="Times New Roman"/>
          <w:sz w:val="24"/>
          <w:szCs w:val="24"/>
        </w:rPr>
        <w:t>3</w:t>
      </w:r>
      <w:r w:rsidRPr="00BF2F00">
        <w:rPr>
          <w:rFonts w:ascii="Times New Roman" w:hAnsi="Times New Roman"/>
          <w:sz w:val="24"/>
          <w:szCs w:val="24"/>
          <w:lang w:val="x-none"/>
        </w:rPr>
        <w:t>. Zakona o financiranju političkih aktivnosti</w:t>
      </w:r>
      <w:r w:rsidRPr="00BF2F00">
        <w:rPr>
          <w:rFonts w:ascii="Times New Roman" w:hAnsi="Times New Roman"/>
          <w:sz w:val="24"/>
          <w:szCs w:val="24"/>
        </w:rPr>
        <w:t xml:space="preserve">, </w:t>
      </w:r>
      <w:r w:rsidRPr="00BF2F00">
        <w:rPr>
          <w:rFonts w:ascii="Times New Roman" w:hAnsi="Times New Roman"/>
          <w:sz w:val="24"/>
          <w:szCs w:val="24"/>
          <w:lang w:val="x-none"/>
        </w:rPr>
        <w:t xml:space="preserve">izborne promidžbe </w:t>
      </w:r>
      <w:r w:rsidRPr="00BF2F00">
        <w:rPr>
          <w:rFonts w:ascii="Times New Roman" w:hAnsi="Times New Roman"/>
          <w:sz w:val="24"/>
          <w:szCs w:val="24"/>
        </w:rPr>
        <w:t xml:space="preserve">i referenduma </w:t>
      </w:r>
      <w:r w:rsidRPr="00BF2F00">
        <w:rPr>
          <w:rFonts w:ascii="Times New Roman" w:hAnsi="Times New Roman"/>
          <w:sz w:val="24"/>
          <w:szCs w:val="24"/>
          <w:lang w:val="x-none"/>
        </w:rPr>
        <w:t xml:space="preserve">(„Narodne novine“ broj </w:t>
      </w:r>
      <w:r w:rsidRPr="00BF2F00">
        <w:rPr>
          <w:rFonts w:ascii="Times New Roman" w:hAnsi="Times New Roman"/>
          <w:sz w:val="24"/>
          <w:szCs w:val="24"/>
        </w:rPr>
        <w:t>29/19  i 98/19</w:t>
      </w:r>
      <w:r w:rsidRPr="00BF2F00">
        <w:rPr>
          <w:rFonts w:ascii="Times New Roman" w:hAnsi="Times New Roman"/>
          <w:sz w:val="24"/>
          <w:szCs w:val="24"/>
          <w:lang w:val="x-none"/>
        </w:rPr>
        <w:t>)</w:t>
      </w:r>
      <w:r w:rsidRPr="00BF2F00">
        <w:rPr>
          <w:rFonts w:ascii="Times New Roman" w:hAnsi="Times New Roman"/>
          <w:sz w:val="24"/>
          <w:szCs w:val="24"/>
        </w:rPr>
        <w:t xml:space="preserve"> </w:t>
      </w:r>
      <w:r w:rsidRPr="00BF2F00">
        <w:rPr>
          <w:rFonts w:ascii="Times New Roman" w:hAnsi="Times New Roman"/>
          <w:sz w:val="24"/>
          <w:szCs w:val="24"/>
          <w:lang w:val="x-none"/>
        </w:rPr>
        <w:t>i članka 40. Statuta Grada Koprivnice ("Glasnik Grada Koprivnice" broj 4/09, 1/12</w:t>
      </w:r>
      <w:r w:rsidRPr="00BF2F00">
        <w:rPr>
          <w:rFonts w:ascii="Times New Roman" w:hAnsi="Times New Roman"/>
          <w:sz w:val="24"/>
          <w:szCs w:val="24"/>
        </w:rPr>
        <w:t xml:space="preserve">, </w:t>
      </w:r>
      <w:r w:rsidRPr="00BF2F00">
        <w:rPr>
          <w:rFonts w:ascii="Times New Roman" w:hAnsi="Times New Roman"/>
          <w:sz w:val="24"/>
          <w:szCs w:val="24"/>
          <w:lang w:val="x-none"/>
        </w:rPr>
        <w:t>1/13</w:t>
      </w:r>
      <w:r w:rsidRPr="00BF2F00">
        <w:rPr>
          <w:rFonts w:ascii="Times New Roman" w:hAnsi="Times New Roman"/>
          <w:sz w:val="24"/>
          <w:szCs w:val="24"/>
        </w:rPr>
        <w:t>, 3/13, 1/18, 2/20 i 1/21</w:t>
      </w:r>
      <w:r w:rsidRPr="00BF2F00">
        <w:rPr>
          <w:rFonts w:ascii="Times New Roman" w:hAnsi="Times New Roman"/>
          <w:sz w:val="24"/>
          <w:szCs w:val="24"/>
          <w:lang w:val="x-none"/>
        </w:rPr>
        <w:t xml:space="preserve">) Gradsko vijeće Grada Koprivnice na </w:t>
      </w:r>
      <w:r w:rsidRPr="00BF2F00">
        <w:rPr>
          <w:rFonts w:ascii="Times New Roman" w:hAnsi="Times New Roman"/>
          <w:sz w:val="24"/>
          <w:szCs w:val="24"/>
        </w:rPr>
        <w:t xml:space="preserve">___ </w:t>
      </w:r>
      <w:r w:rsidRPr="00BF2F00">
        <w:rPr>
          <w:rFonts w:ascii="Times New Roman" w:hAnsi="Times New Roman"/>
          <w:sz w:val="24"/>
          <w:szCs w:val="24"/>
          <w:lang w:val="x-none"/>
        </w:rPr>
        <w:t xml:space="preserve">sjednici </w:t>
      </w:r>
      <w:r w:rsidRPr="00BF2F00">
        <w:rPr>
          <w:rFonts w:ascii="Times New Roman" w:hAnsi="Times New Roman"/>
          <w:sz w:val="24"/>
          <w:szCs w:val="24"/>
        </w:rPr>
        <w:t xml:space="preserve">održanoj______________2025. godine, donijelo  je </w:t>
      </w:r>
    </w:p>
    <w:p w14:paraId="69CFF0A8" w14:textId="77777777" w:rsidR="00A0255A" w:rsidRPr="00BF2F00" w:rsidRDefault="00A0255A" w:rsidP="00A0255A">
      <w:pPr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695041E2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46FC67AC" w14:textId="77777777" w:rsidR="00A0255A" w:rsidRPr="00BF2F00" w:rsidRDefault="00A0255A" w:rsidP="00A0255A">
      <w:pPr>
        <w:jc w:val="center"/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>ODLUKU</w:t>
      </w:r>
    </w:p>
    <w:p w14:paraId="5C2212E4" w14:textId="77777777" w:rsidR="00A0255A" w:rsidRPr="00BF2F00" w:rsidRDefault="00A0255A" w:rsidP="00A0255A">
      <w:pPr>
        <w:tabs>
          <w:tab w:val="left" w:pos="1140"/>
          <w:tab w:val="center" w:pos="4819"/>
        </w:tabs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ab/>
      </w:r>
      <w:r w:rsidRPr="00BF2F00">
        <w:rPr>
          <w:rFonts w:ascii="Times New Roman" w:hAnsi="Times New Roman"/>
          <w:sz w:val="24"/>
          <w:szCs w:val="24"/>
        </w:rPr>
        <w:tab/>
        <w:t>o raspoređivanju sredstava za financiranje</w:t>
      </w:r>
    </w:p>
    <w:p w14:paraId="223B93C4" w14:textId="77777777" w:rsidR="00A0255A" w:rsidRPr="00BF2F00" w:rsidRDefault="00A0255A" w:rsidP="00A0255A">
      <w:pPr>
        <w:jc w:val="center"/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>političkih stranaka za 2026. godinu</w:t>
      </w:r>
    </w:p>
    <w:p w14:paraId="62A07EFF" w14:textId="77777777" w:rsidR="00A0255A" w:rsidRPr="00BF2F00" w:rsidRDefault="00A0255A" w:rsidP="00A0255A">
      <w:pPr>
        <w:jc w:val="center"/>
        <w:rPr>
          <w:rFonts w:ascii="Times New Roman" w:hAnsi="Times New Roman"/>
          <w:sz w:val="24"/>
          <w:szCs w:val="24"/>
        </w:rPr>
      </w:pPr>
    </w:p>
    <w:p w14:paraId="4234F0B3" w14:textId="77777777" w:rsidR="00A0255A" w:rsidRPr="00BF2F00" w:rsidRDefault="00A0255A" w:rsidP="00A0255A">
      <w:pPr>
        <w:jc w:val="center"/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 xml:space="preserve"> </w:t>
      </w:r>
    </w:p>
    <w:p w14:paraId="0402EABB" w14:textId="77777777" w:rsidR="00A0255A" w:rsidRPr="00BF2F00" w:rsidRDefault="00A0255A" w:rsidP="00A0255A">
      <w:pPr>
        <w:jc w:val="center"/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>Članak 1.</w:t>
      </w:r>
    </w:p>
    <w:p w14:paraId="7EF3CA64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69A862F3" w14:textId="77777777" w:rsidR="00A0255A" w:rsidRPr="00BF2F00" w:rsidRDefault="00A0255A" w:rsidP="00A0255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>Odlukom o raspoređivanju sredstava za financiranje političkih stranaka za 2026. godinu (u daljnjem tekstu: Odluka), raspoređuju se sredstva za redovito financiranje političkih stranaka zastupljenih u Gradskom vijeću Grada Koprivnice (u daljnjem tekstu: Gradsko vijeće) koja su osigurana u Proračunu Grada Koprivnice za 2026. godinu.</w:t>
      </w:r>
    </w:p>
    <w:p w14:paraId="7BE8F198" w14:textId="77777777" w:rsidR="00A0255A" w:rsidRPr="00BF2F00" w:rsidRDefault="00A0255A" w:rsidP="00A0255A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28954F2" w14:textId="77777777" w:rsidR="00A0255A" w:rsidRPr="00BF2F00" w:rsidRDefault="00A0255A" w:rsidP="00A0255A">
      <w:pPr>
        <w:jc w:val="center"/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>Članak 2.</w:t>
      </w:r>
    </w:p>
    <w:p w14:paraId="598CA426" w14:textId="77777777" w:rsidR="00A0255A" w:rsidRPr="00BF2F00" w:rsidRDefault="00A0255A" w:rsidP="00A0255A">
      <w:pPr>
        <w:jc w:val="center"/>
        <w:rPr>
          <w:rFonts w:ascii="Times New Roman" w:hAnsi="Times New Roman"/>
          <w:sz w:val="24"/>
          <w:szCs w:val="24"/>
        </w:rPr>
      </w:pPr>
    </w:p>
    <w:p w14:paraId="038236A7" w14:textId="77777777" w:rsidR="00A0255A" w:rsidRPr="00BF2F00" w:rsidRDefault="00A0255A" w:rsidP="00A0255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>Za svaku članicu/člana Gradskog vijeća utvrđuje se jednaki iznos sredstava budući da nema podzastupljenog spola, tako da pojedinoj političkoj stranci pripadaju sredstva razmjerno broju njenih članica/članova.</w:t>
      </w:r>
    </w:p>
    <w:p w14:paraId="357746E9" w14:textId="77777777" w:rsidR="00A0255A" w:rsidRPr="00BF2F00" w:rsidRDefault="00A0255A" w:rsidP="00A0255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>Mjesečni iznos sredstava za svaku članicu/člana Gradskog vijeća u razdoblju iz članka 1. ove Odluke utvrđuje se u iznosu 74,50 EUR.</w:t>
      </w:r>
    </w:p>
    <w:p w14:paraId="3BE832DC" w14:textId="77777777" w:rsidR="00A0255A" w:rsidRPr="00BF2F00" w:rsidRDefault="00A0255A" w:rsidP="00A0255A">
      <w:pPr>
        <w:jc w:val="center"/>
        <w:rPr>
          <w:rFonts w:ascii="Times New Roman" w:hAnsi="Times New Roman"/>
          <w:sz w:val="24"/>
          <w:szCs w:val="24"/>
        </w:rPr>
      </w:pPr>
    </w:p>
    <w:p w14:paraId="55F3F012" w14:textId="77777777" w:rsidR="00A0255A" w:rsidRPr="00BF2F00" w:rsidRDefault="00A0255A" w:rsidP="00A0255A">
      <w:pPr>
        <w:jc w:val="center"/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>Članak 3.</w:t>
      </w:r>
    </w:p>
    <w:p w14:paraId="0A4DCDB1" w14:textId="77777777" w:rsidR="00A0255A" w:rsidRPr="00BF2F00" w:rsidRDefault="00A0255A" w:rsidP="00A0255A">
      <w:pPr>
        <w:jc w:val="center"/>
        <w:rPr>
          <w:rFonts w:ascii="Times New Roman" w:hAnsi="Times New Roman"/>
          <w:sz w:val="24"/>
          <w:szCs w:val="24"/>
        </w:rPr>
      </w:pPr>
    </w:p>
    <w:p w14:paraId="65D8A909" w14:textId="77777777" w:rsidR="00A0255A" w:rsidRPr="00BF2F00" w:rsidRDefault="00A0255A" w:rsidP="00A0255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>Političkim strankama zastupljenim u Gradskom vijeću raspoređuju se sredstva iz Proračuna Grada Koprivnice na način utvrđen u članku 2. ove Odluke (mjesečni iznos) kako slijedi:</w:t>
      </w:r>
    </w:p>
    <w:p w14:paraId="43D99EC7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0EAD1056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>- Socijaldemokratska partija Hrvatske - SDP  (10 članova/članica)</w:t>
      </w:r>
      <w:r w:rsidRPr="00BF2F00">
        <w:rPr>
          <w:rFonts w:ascii="Times New Roman" w:hAnsi="Times New Roman"/>
          <w:sz w:val="24"/>
          <w:szCs w:val="24"/>
        </w:rPr>
        <w:tab/>
      </w:r>
      <w:r w:rsidRPr="00BF2F00">
        <w:rPr>
          <w:rFonts w:ascii="Times New Roman" w:hAnsi="Times New Roman"/>
          <w:sz w:val="24"/>
          <w:szCs w:val="24"/>
        </w:rPr>
        <w:tab/>
      </w:r>
      <w:r w:rsidRPr="00BF2F00">
        <w:rPr>
          <w:rFonts w:ascii="Times New Roman" w:hAnsi="Times New Roman"/>
          <w:sz w:val="24"/>
          <w:szCs w:val="24"/>
        </w:rPr>
        <w:tab/>
        <w:t xml:space="preserve">  745,00  -  EUR</w:t>
      </w:r>
    </w:p>
    <w:p w14:paraId="20587721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>(tromjesečni iznos  za isplatu -  2.235,00  EUR)</w:t>
      </w:r>
    </w:p>
    <w:p w14:paraId="7CDEF631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1097A167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>-Hrvatska seljačka stranka – HSS (3 člana/članice)</w:t>
      </w:r>
      <w:r w:rsidRPr="00BF2F00">
        <w:rPr>
          <w:rFonts w:ascii="Times New Roman" w:hAnsi="Times New Roman"/>
          <w:sz w:val="24"/>
          <w:szCs w:val="24"/>
        </w:rPr>
        <w:tab/>
        <w:t xml:space="preserve">       </w:t>
      </w:r>
      <w:r w:rsidRPr="00BF2F00">
        <w:rPr>
          <w:rFonts w:ascii="Times New Roman" w:hAnsi="Times New Roman"/>
          <w:sz w:val="24"/>
          <w:szCs w:val="24"/>
        </w:rPr>
        <w:tab/>
      </w:r>
      <w:r w:rsidRPr="00BF2F00">
        <w:rPr>
          <w:rFonts w:ascii="Times New Roman" w:hAnsi="Times New Roman"/>
          <w:sz w:val="24"/>
          <w:szCs w:val="24"/>
        </w:rPr>
        <w:tab/>
      </w:r>
      <w:r w:rsidRPr="00BF2F00">
        <w:rPr>
          <w:rFonts w:ascii="Times New Roman" w:hAnsi="Times New Roman"/>
          <w:sz w:val="24"/>
          <w:szCs w:val="24"/>
        </w:rPr>
        <w:tab/>
      </w:r>
      <w:r w:rsidRPr="00BF2F00">
        <w:rPr>
          <w:rFonts w:ascii="Times New Roman" w:hAnsi="Times New Roman"/>
          <w:sz w:val="24"/>
          <w:szCs w:val="24"/>
        </w:rPr>
        <w:tab/>
        <w:t xml:space="preserve">  223,50 -  EUR</w:t>
      </w:r>
    </w:p>
    <w:p w14:paraId="2417999A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>(tromjesečni iznos za isplatu  - 670,50 EUR)</w:t>
      </w:r>
    </w:p>
    <w:p w14:paraId="386C70BA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332D69DC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 xml:space="preserve">- Hrvatska demokratska zajednica - HDZ (3 člana/članice)               </w:t>
      </w:r>
      <w:r w:rsidRPr="00BF2F00">
        <w:rPr>
          <w:rFonts w:ascii="Times New Roman" w:hAnsi="Times New Roman"/>
          <w:sz w:val="24"/>
          <w:szCs w:val="24"/>
        </w:rPr>
        <w:tab/>
        <w:t xml:space="preserve">              223,50 -  EUR</w:t>
      </w:r>
    </w:p>
    <w:p w14:paraId="7042F20A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 xml:space="preserve"> </w:t>
      </w:r>
      <w:bookmarkStart w:id="0" w:name="_Hlk202531159"/>
      <w:r w:rsidRPr="00BF2F00">
        <w:rPr>
          <w:rFonts w:ascii="Times New Roman" w:hAnsi="Times New Roman"/>
          <w:sz w:val="24"/>
          <w:szCs w:val="24"/>
        </w:rPr>
        <w:t>(tromjesečni iznos za isplatu -  670,50 EUR)</w:t>
      </w:r>
    </w:p>
    <w:p w14:paraId="534C50A9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bookmarkEnd w:id="0"/>
    <w:p w14:paraId="31BF33F2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>- Hrvatska socijalno liberalna stranka – HSLS (1 članica)</w:t>
      </w:r>
      <w:r w:rsidRPr="00BF2F00">
        <w:rPr>
          <w:rFonts w:ascii="Times New Roman" w:hAnsi="Times New Roman"/>
          <w:sz w:val="24"/>
          <w:szCs w:val="24"/>
        </w:rPr>
        <w:tab/>
      </w:r>
      <w:r w:rsidRPr="00BF2F00">
        <w:rPr>
          <w:rFonts w:ascii="Times New Roman" w:hAnsi="Times New Roman"/>
          <w:sz w:val="24"/>
          <w:szCs w:val="24"/>
        </w:rPr>
        <w:tab/>
      </w:r>
      <w:r w:rsidRPr="00BF2F00">
        <w:rPr>
          <w:rFonts w:ascii="Times New Roman" w:hAnsi="Times New Roman"/>
          <w:sz w:val="24"/>
          <w:szCs w:val="24"/>
        </w:rPr>
        <w:tab/>
      </w:r>
      <w:r w:rsidRPr="00BF2F00">
        <w:rPr>
          <w:rFonts w:ascii="Times New Roman" w:hAnsi="Times New Roman"/>
          <w:sz w:val="24"/>
          <w:szCs w:val="24"/>
        </w:rPr>
        <w:tab/>
        <w:t xml:space="preserve">     74,50 - EUR</w:t>
      </w:r>
    </w:p>
    <w:p w14:paraId="0F388882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>(tromjesečni iznos za isplatu -  223,50 EUR)</w:t>
      </w:r>
    </w:p>
    <w:p w14:paraId="06D9A28B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663D74A1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>- Hrvatska narodna stranka - Liberalni demokrati – HNS  (1 član)</w:t>
      </w:r>
      <w:r w:rsidRPr="00BF2F00">
        <w:rPr>
          <w:rFonts w:ascii="Times New Roman" w:hAnsi="Times New Roman"/>
          <w:sz w:val="24"/>
          <w:szCs w:val="24"/>
        </w:rPr>
        <w:tab/>
      </w:r>
      <w:r w:rsidRPr="00BF2F00">
        <w:rPr>
          <w:rFonts w:ascii="Times New Roman" w:hAnsi="Times New Roman"/>
          <w:sz w:val="24"/>
          <w:szCs w:val="24"/>
        </w:rPr>
        <w:tab/>
        <w:t xml:space="preserve">         </w:t>
      </w:r>
      <w:r w:rsidRPr="00BF2F00">
        <w:rPr>
          <w:rFonts w:ascii="Times New Roman" w:hAnsi="Times New Roman"/>
          <w:sz w:val="24"/>
          <w:szCs w:val="24"/>
        </w:rPr>
        <w:tab/>
        <w:t xml:space="preserve">     74,50 - EUR</w:t>
      </w:r>
    </w:p>
    <w:p w14:paraId="5EB01EED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>(tromjesečni iznos za isplatu - 223,50  EUR)</w:t>
      </w:r>
    </w:p>
    <w:p w14:paraId="259F4D28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6B5FAFF3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>- Nezavisni ( 1 članica)</w:t>
      </w:r>
      <w:r w:rsidRPr="00BF2F00">
        <w:rPr>
          <w:rFonts w:ascii="Times New Roman" w:hAnsi="Times New Roman"/>
          <w:sz w:val="24"/>
          <w:szCs w:val="24"/>
        </w:rPr>
        <w:tab/>
        <w:t xml:space="preserve">        </w:t>
      </w:r>
      <w:r w:rsidRPr="00BF2F00">
        <w:rPr>
          <w:rFonts w:ascii="Times New Roman" w:hAnsi="Times New Roman"/>
          <w:sz w:val="24"/>
          <w:szCs w:val="24"/>
        </w:rPr>
        <w:tab/>
      </w:r>
      <w:r w:rsidRPr="00BF2F00">
        <w:rPr>
          <w:rFonts w:ascii="Times New Roman" w:hAnsi="Times New Roman"/>
          <w:sz w:val="24"/>
          <w:szCs w:val="24"/>
        </w:rPr>
        <w:tab/>
      </w:r>
      <w:r w:rsidRPr="00BF2F00">
        <w:rPr>
          <w:rFonts w:ascii="Times New Roman" w:hAnsi="Times New Roman"/>
          <w:sz w:val="24"/>
          <w:szCs w:val="24"/>
        </w:rPr>
        <w:tab/>
      </w:r>
      <w:r w:rsidRPr="00BF2F00">
        <w:rPr>
          <w:rFonts w:ascii="Times New Roman" w:hAnsi="Times New Roman"/>
          <w:sz w:val="24"/>
          <w:szCs w:val="24"/>
        </w:rPr>
        <w:tab/>
      </w:r>
      <w:r w:rsidRPr="00BF2F00">
        <w:rPr>
          <w:rFonts w:ascii="Times New Roman" w:hAnsi="Times New Roman"/>
          <w:sz w:val="24"/>
          <w:szCs w:val="24"/>
        </w:rPr>
        <w:tab/>
        <w:t xml:space="preserve">                             74,50 - EUR</w:t>
      </w:r>
    </w:p>
    <w:p w14:paraId="50EDF4DD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>(tromjesečni iznos za isplatu – 223,50 EUR)</w:t>
      </w:r>
      <w:r w:rsidRPr="00BF2F00">
        <w:rPr>
          <w:rFonts w:ascii="Times New Roman" w:hAnsi="Times New Roman"/>
          <w:sz w:val="24"/>
          <w:szCs w:val="24"/>
        </w:rPr>
        <w:tab/>
      </w:r>
      <w:r w:rsidRPr="00BF2F00">
        <w:rPr>
          <w:rFonts w:ascii="Times New Roman" w:hAnsi="Times New Roman"/>
          <w:sz w:val="24"/>
          <w:szCs w:val="24"/>
        </w:rPr>
        <w:tab/>
      </w:r>
      <w:r w:rsidRPr="00BF2F00">
        <w:rPr>
          <w:rFonts w:ascii="Times New Roman" w:hAnsi="Times New Roman"/>
          <w:sz w:val="24"/>
          <w:szCs w:val="24"/>
        </w:rPr>
        <w:tab/>
      </w:r>
      <w:r w:rsidRPr="00BF2F00">
        <w:rPr>
          <w:rFonts w:ascii="Times New Roman" w:hAnsi="Times New Roman"/>
          <w:sz w:val="24"/>
          <w:szCs w:val="24"/>
        </w:rPr>
        <w:tab/>
      </w:r>
      <w:r w:rsidRPr="00BF2F00">
        <w:rPr>
          <w:rFonts w:ascii="Times New Roman" w:hAnsi="Times New Roman"/>
          <w:sz w:val="24"/>
          <w:szCs w:val="24"/>
        </w:rPr>
        <w:tab/>
      </w:r>
    </w:p>
    <w:p w14:paraId="53D7983A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10F7D006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0DF43FB0" w14:textId="77777777" w:rsidR="00A0255A" w:rsidRPr="00BF2F00" w:rsidRDefault="00A0255A" w:rsidP="00A0255A">
      <w:pPr>
        <w:jc w:val="center"/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lastRenderedPageBreak/>
        <w:t>Članak 4.</w:t>
      </w:r>
    </w:p>
    <w:p w14:paraId="6E3BFDAE" w14:textId="77777777" w:rsidR="00A0255A" w:rsidRPr="00BF2F00" w:rsidRDefault="00A0255A" w:rsidP="00A0255A">
      <w:pPr>
        <w:jc w:val="center"/>
        <w:rPr>
          <w:rFonts w:ascii="Times New Roman" w:hAnsi="Times New Roman"/>
          <w:sz w:val="24"/>
          <w:szCs w:val="24"/>
        </w:rPr>
      </w:pPr>
      <w:bookmarkStart w:id="1" w:name="_Hlk76029238"/>
    </w:p>
    <w:p w14:paraId="0E7FE5A3" w14:textId="77777777" w:rsidR="00A0255A" w:rsidRPr="00BF2F00" w:rsidRDefault="00A0255A" w:rsidP="00A0255A">
      <w:pPr>
        <w:tabs>
          <w:tab w:val="left" w:pos="1140"/>
          <w:tab w:val="center" w:pos="4819"/>
        </w:tabs>
        <w:jc w:val="both"/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ab/>
        <w:t>Sredstva iz članka 3. ove Odluke doznačit će se žiro račun političke stranke tromjesečno, iz Proračuna Grada Koprivnice za 2026. godinu, aktivnost A100510 - Osnovne funkcije političkih stranaka, pozicija 11066 – tekuće donacije u novcu.</w:t>
      </w:r>
    </w:p>
    <w:bookmarkEnd w:id="1"/>
    <w:p w14:paraId="5B996791" w14:textId="77777777" w:rsidR="00A0255A" w:rsidRPr="00BF2F00" w:rsidRDefault="00A0255A" w:rsidP="00A0255A">
      <w:pPr>
        <w:tabs>
          <w:tab w:val="left" w:pos="1140"/>
          <w:tab w:val="center" w:pos="4819"/>
        </w:tabs>
        <w:jc w:val="both"/>
        <w:rPr>
          <w:rFonts w:ascii="Times New Roman" w:hAnsi="Times New Roman"/>
          <w:sz w:val="24"/>
          <w:szCs w:val="24"/>
        </w:rPr>
      </w:pPr>
    </w:p>
    <w:p w14:paraId="27271F36" w14:textId="77777777" w:rsidR="00A0255A" w:rsidRPr="00BF2F00" w:rsidRDefault="00A0255A" w:rsidP="00A0255A">
      <w:pPr>
        <w:jc w:val="center"/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>Članak 5.</w:t>
      </w:r>
    </w:p>
    <w:p w14:paraId="22E525EC" w14:textId="77777777" w:rsidR="00A0255A" w:rsidRPr="00BF2F00" w:rsidRDefault="00A0255A" w:rsidP="00A0255A">
      <w:pPr>
        <w:jc w:val="center"/>
        <w:rPr>
          <w:rFonts w:ascii="Times New Roman" w:hAnsi="Times New Roman"/>
          <w:sz w:val="24"/>
          <w:szCs w:val="24"/>
        </w:rPr>
      </w:pPr>
    </w:p>
    <w:p w14:paraId="4BEC9744" w14:textId="77777777" w:rsidR="00A0255A" w:rsidRPr="00BF2F00" w:rsidRDefault="00A0255A" w:rsidP="00A0255A">
      <w:pPr>
        <w:ind w:firstLine="708"/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>Ova Odluka objavit će se u „Glasniku Grada Koprivnice“, a  stupa na snagu 01.siječnja 2026. godine.</w:t>
      </w:r>
    </w:p>
    <w:p w14:paraId="4E73DEF3" w14:textId="77777777" w:rsidR="00A0255A" w:rsidRPr="00BF2F00" w:rsidRDefault="00A0255A" w:rsidP="00A0255A">
      <w:pPr>
        <w:ind w:firstLine="708"/>
        <w:rPr>
          <w:rFonts w:ascii="Times New Roman" w:hAnsi="Times New Roman"/>
          <w:sz w:val="24"/>
          <w:szCs w:val="24"/>
        </w:rPr>
      </w:pPr>
    </w:p>
    <w:p w14:paraId="4E3CE28C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10CBFFA3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7D1ABD78" w14:textId="77777777" w:rsidR="00A0255A" w:rsidRPr="00BF2F00" w:rsidRDefault="00A0255A" w:rsidP="00A0255A">
      <w:pPr>
        <w:jc w:val="center"/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>GRADSKO VIJEĆE</w:t>
      </w:r>
    </w:p>
    <w:p w14:paraId="05E399B6" w14:textId="77777777" w:rsidR="00A0255A" w:rsidRPr="00BF2F00" w:rsidRDefault="00A0255A" w:rsidP="00A0255A">
      <w:pPr>
        <w:jc w:val="center"/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>GRADA KOPRIVNICE</w:t>
      </w:r>
    </w:p>
    <w:p w14:paraId="078C8B00" w14:textId="77777777" w:rsidR="00A0255A" w:rsidRPr="00BF2F00" w:rsidRDefault="00A0255A" w:rsidP="00A0255A">
      <w:pPr>
        <w:jc w:val="center"/>
        <w:rPr>
          <w:rFonts w:ascii="Times New Roman" w:hAnsi="Times New Roman"/>
          <w:sz w:val="24"/>
          <w:szCs w:val="24"/>
        </w:rPr>
      </w:pPr>
    </w:p>
    <w:p w14:paraId="35BD3519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36AADF77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544BBAD6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 xml:space="preserve">KLASA: </w:t>
      </w:r>
      <w:r w:rsidRPr="00BF2F00">
        <w:rPr>
          <w:rFonts w:ascii="Times New Roman" w:hAnsi="Times New Roman"/>
          <w:sz w:val="24"/>
          <w:szCs w:val="24"/>
        </w:rPr>
        <w:fldChar w:fldCharType="begin">
          <w:ffData>
            <w:name w:val="Klasa"/>
            <w:enabled/>
            <w:calcOnExit w:val="0"/>
            <w:textInput/>
          </w:ffData>
        </w:fldChar>
      </w:r>
      <w:bookmarkStart w:id="2" w:name="Klasa"/>
      <w:r w:rsidRPr="00BF2F00">
        <w:rPr>
          <w:rFonts w:ascii="Times New Roman" w:hAnsi="Times New Roman"/>
          <w:sz w:val="24"/>
          <w:szCs w:val="24"/>
        </w:rPr>
        <w:instrText xml:space="preserve"> FORMTEXT </w:instrText>
      </w:r>
      <w:r w:rsidRPr="00BF2F00">
        <w:rPr>
          <w:rFonts w:ascii="Times New Roman" w:hAnsi="Times New Roman"/>
          <w:sz w:val="24"/>
          <w:szCs w:val="24"/>
        </w:rPr>
      </w:r>
      <w:r w:rsidRPr="00BF2F00">
        <w:rPr>
          <w:rFonts w:ascii="Times New Roman" w:hAnsi="Times New Roman"/>
          <w:sz w:val="24"/>
          <w:szCs w:val="24"/>
        </w:rPr>
        <w:fldChar w:fldCharType="separate"/>
      </w:r>
      <w:r w:rsidRPr="00BF2F00">
        <w:rPr>
          <w:rFonts w:ascii="Times New Roman" w:hAnsi="Times New Roman"/>
          <w:noProof/>
          <w:sz w:val="24"/>
          <w:szCs w:val="24"/>
        </w:rPr>
        <w:t>006-01/25-01/0002</w:t>
      </w:r>
      <w:r w:rsidRPr="00BF2F00">
        <w:rPr>
          <w:rFonts w:ascii="Times New Roman" w:hAnsi="Times New Roman"/>
          <w:sz w:val="24"/>
          <w:szCs w:val="24"/>
        </w:rPr>
        <w:fldChar w:fldCharType="end"/>
      </w:r>
      <w:bookmarkEnd w:id="2"/>
    </w:p>
    <w:p w14:paraId="784B7F14" w14:textId="18C9628C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 xml:space="preserve">URBROJ: </w:t>
      </w:r>
    </w:p>
    <w:p w14:paraId="03570C38" w14:textId="5CCF53A9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 xml:space="preserve">Koprivnica, </w:t>
      </w:r>
    </w:p>
    <w:p w14:paraId="3D7C6DD3" w14:textId="77777777" w:rsidR="00A0255A" w:rsidRPr="00BF2F00" w:rsidRDefault="00A0255A" w:rsidP="00A0255A">
      <w:pPr>
        <w:pStyle w:val="Tijeloteksta"/>
        <w:jc w:val="left"/>
        <w:rPr>
          <w:rFonts w:ascii="Times New Roman" w:hAnsi="Times New Roman"/>
          <w:sz w:val="24"/>
          <w:szCs w:val="24"/>
        </w:rPr>
      </w:pPr>
    </w:p>
    <w:p w14:paraId="698E1B4E" w14:textId="77777777" w:rsidR="00A0255A" w:rsidRPr="00BF2F00" w:rsidRDefault="00A0255A" w:rsidP="00A0255A">
      <w:pPr>
        <w:pStyle w:val="Tijeloteksta"/>
        <w:jc w:val="center"/>
        <w:rPr>
          <w:rFonts w:ascii="Times New Roman" w:hAnsi="Times New Roman"/>
          <w:sz w:val="24"/>
          <w:szCs w:val="24"/>
        </w:rPr>
      </w:pPr>
    </w:p>
    <w:p w14:paraId="0BBA6F82" w14:textId="77777777" w:rsidR="00A0255A" w:rsidRPr="00BF2F00" w:rsidRDefault="00A0255A" w:rsidP="00A0255A">
      <w:pPr>
        <w:rPr>
          <w:rFonts w:ascii="Times New Roman" w:hAnsi="Times New Roman"/>
          <w:b/>
          <w:sz w:val="24"/>
          <w:szCs w:val="24"/>
        </w:rPr>
      </w:pPr>
    </w:p>
    <w:p w14:paraId="0A547E7C" w14:textId="77777777" w:rsidR="00A0255A" w:rsidRPr="00BF2F00" w:rsidRDefault="00A0255A" w:rsidP="00A0255A">
      <w:pPr>
        <w:pStyle w:val="Naslov8"/>
        <w:tabs>
          <w:tab w:val="center" w:pos="6521"/>
        </w:tabs>
        <w:ind w:left="6521" w:hanging="1418"/>
        <w:jc w:val="center"/>
        <w:rPr>
          <w:rFonts w:ascii="Times New Roman" w:hAnsi="Times New Roman" w:cs="Times New Roman"/>
          <w:i w:val="0"/>
          <w:iCs w:val="0"/>
        </w:rPr>
      </w:pPr>
      <w:r w:rsidRPr="00BF2F00">
        <w:rPr>
          <w:rFonts w:ascii="Times New Roman" w:hAnsi="Times New Roman" w:cs="Times New Roman"/>
          <w:i w:val="0"/>
          <w:iCs w:val="0"/>
        </w:rPr>
        <w:t>PREDSJEDNIK:</w:t>
      </w:r>
    </w:p>
    <w:p w14:paraId="66850D9F" w14:textId="0FF678DC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ab/>
      </w:r>
      <w:r w:rsidRPr="00BF2F00">
        <w:rPr>
          <w:rFonts w:ascii="Times New Roman" w:hAnsi="Times New Roman"/>
          <w:sz w:val="24"/>
          <w:szCs w:val="24"/>
        </w:rPr>
        <w:tab/>
      </w:r>
      <w:r w:rsidRPr="00BF2F00">
        <w:rPr>
          <w:rFonts w:ascii="Times New Roman" w:hAnsi="Times New Roman"/>
          <w:sz w:val="24"/>
          <w:szCs w:val="24"/>
        </w:rPr>
        <w:tab/>
      </w:r>
      <w:r w:rsidRPr="00BF2F00">
        <w:rPr>
          <w:rFonts w:ascii="Times New Roman" w:hAnsi="Times New Roman"/>
          <w:sz w:val="24"/>
          <w:szCs w:val="24"/>
        </w:rPr>
        <w:tab/>
      </w:r>
      <w:r w:rsidRPr="00BF2F00">
        <w:rPr>
          <w:rFonts w:ascii="Times New Roman" w:hAnsi="Times New Roman"/>
          <w:sz w:val="24"/>
          <w:szCs w:val="24"/>
        </w:rPr>
        <w:tab/>
      </w:r>
      <w:r w:rsidRPr="00BF2F00">
        <w:rPr>
          <w:rFonts w:ascii="Times New Roman" w:hAnsi="Times New Roman"/>
          <w:sz w:val="24"/>
          <w:szCs w:val="24"/>
        </w:rPr>
        <w:tab/>
      </w:r>
      <w:r w:rsidRPr="00BF2F00">
        <w:rPr>
          <w:rFonts w:ascii="Times New Roman" w:hAnsi="Times New Roman"/>
          <w:sz w:val="24"/>
          <w:szCs w:val="24"/>
        </w:rPr>
        <w:tab/>
      </w:r>
      <w:r w:rsidRPr="00BF2F00">
        <w:rPr>
          <w:rFonts w:ascii="Times New Roman" w:hAnsi="Times New Roman"/>
          <w:sz w:val="24"/>
          <w:szCs w:val="24"/>
        </w:rPr>
        <w:tab/>
      </w:r>
      <w:r w:rsidRPr="00BF2F00">
        <w:rPr>
          <w:rFonts w:ascii="Times New Roman" w:hAnsi="Times New Roman"/>
          <w:sz w:val="24"/>
          <w:szCs w:val="24"/>
        </w:rPr>
        <w:tab/>
        <w:t xml:space="preserve">    </w:t>
      </w:r>
      <w:r w:rsidR="00BF2F00" w:rsidRPr="00BF2F00">
        <w:rPr>
          <w:rFonts w:ascii="Times New Roman" w:hAnsi="Times New Roman"/>
          <w:sz w:val="24"/>
          <w:szCs w:val="24"/>
        </w:rPr>
        <w:t xml:space="preserve"> </w:t>
      </w:r>
      <w:r w:rsidRPr="00BF2F00">
        <w:rPr>
          <w:rFonts w:ascii="Times New Roman" w:hAnsi="Times New Roman"/>
          <w:sz w:val="24"/>
          <w:szCs w:val="24"/>
        </w:rPr>
        <w:t>Marko Potroško</w:t>
      </w:r>
    </w:p>
    <w:p w14:paraId="19687DE8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58B2EB65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62FD71C8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3002FBAB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7D7DAC2E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5943517A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06999D66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4E3810FE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57F0D04A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4C7395ED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094B8649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316B4230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7AD6F098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22D8EA29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769BF2F2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57C415C3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1883D0C1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13EC39B5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686E9411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75333CAB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49AB6CEC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507E7CDD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1F89100A" w14:textId="77777777" w:rsidR="00A0255A" w:rsidRPr="00BF2F00" w:rsidRDefault="00A0255A" w:rsidP="00A0255A">
      <w:pPr>
        <w:jc w:val="center"/>
        <w:rPr>
          <w:rFonts w:ascii="Times New Roman" w:hAnsi="Times New Roman"/>
          <w:sz w:val="24"/>
          <w:szCs w:val="24"/>
        </w:rPr>
      </w:pPr>
    </w:p>
    <w:p w14:paraId="68391CBB" w14:textId="77777777" w:rsidR="00A0255A" w:rsidRPr="00BF2F00" w:rsidRDefault="00A0255A" w:rsidP="00A0255A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2102E9D" w14:textId="77777777" w:rsidR="00A0255A" w:rsidRPr="00BF2F00" w:rsidRDefault="00A0255A" w:rsidP="00A0255A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1D92076" w14:textId="77777777" w:rsidR="00A0255A" w:rsidRPr="00BF2F00" w:rsidRDefault="00A0255A" w:rsidP="00A0255A">
      <w:pPr>
        <w:jc w:val="center"/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>O B R A Z L O Ž E NJ E</w:t>
      </w:r>
    </w:p>
    <w:p w14:paraId="31BF5092" w14:textId="77777777" w:rsidR="00A0255A" w:rsidRPr="00BF2F00" w:rsidRDefault="00A0255A" w:rsidP="00A0255A">
      <w:pPr>
        <w:jc w:val="center"/>
        <w:rPr>
          <w:rFonts w:ascii="Times New Roman" w:hAnsi="Times New Roman"/>
          <w:sz w:val="24"/>
          <w:szCs w:val="24"/>
        </w:rPr>
      </w:pPr>
    </w:p>
    <w:p w14:paraId="1382B4B4" w14:textId="77777777" w:rsidR="00A0255A" w:rsidRPr="00BF2F00" w:rsidRDefault="00A0255A" w:rsidP="00A0255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 xml:space="preserve">Zakonom o financiranju političkih aktivnosti, izborne promidžbe i referenduma („Narodne novine“ broj 29/19. i 98/19.) uređen je način financiranja političkih stranaka, nezavisnih zastupnika, zastupnika nacionalnih manjina, nezavisnih članova predstavničkih tijela jedinica lokalne i područne (regionalne) samouprave, nezavisnih lista i kandidata, stjecanje i trošenje sredstava te nadzor i revizija. </w:t>
      </w:r>
    </w:p>
    <w:p w14:paraId="185B11B1" w14:textId="77777777" w:rsidR="00A0255A" w:rsidRPr="00BF2F00" w:rsidRDefault="00A0255A" w:rsidP="00A0255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 xml:space="preserve">Tako je Zakonom propisano da je jedinica lokalne i područne (regionalne) samouprave dužna osigurati sredstva za redovito godišnje financiranje političkih stranaka i članova predstavničkih tijela jedinica lokalne i područne (regionalne) samouprave izabranih sa liste grupe birača u iznosu koji se određuje u proračunu jedinice za svaku godinu za koju se proračun donosi. Nadalje, navedenim Zakonom propisano je da pravo na redovito godišnje financiranje iz sredstava proračuna jedinice lokalne i područne (regionalne) samouprave imaju političke stranke koje imaju člana u predstavničkom tijelu jedinice kao i članovi predstavničkih tijela jedinica koji su izabrani s liste grupe birača. </w:t>
      </w:r>
    </w:p>
    <w:p w14:paraId="78C284E5" w14:textId="77777777" w:rsidR="00A0255A" w:rsidRPr="00BF2F00" w:rsidRDefault="00A0255A" w:rsidP="00A0255A">
      <w:pPr>
        <w:ind w:firstLine="708"/>
        <w:jc w:val="both"/>
        <w:rPr>
          <w:rFonts w:ascii="Times New Roman" w:hAnsi="Times New Roman"/>
          <w:color w:val="414145"/>
          <w:sz w:val="21"/>
          <w:szCs w:val="21"/>
        </w:rPr>
      </w:pPr>
      <w:r w:rsidRPr="00BF2F00">
        <w:rPr>
          <w:rFonts w:ascii="Times New Roman" w:hAnsi="Times New Roman"/>
          <w:sz w:val="24"/>
          <w:szCs w:val="24"/>
        </w:rPr>
        <w:t>Sredstava osigurana za redovno godišnje financiranje stranaka raspoređuju se političkim strankama i članovima izabranim sa liste grupe birača na način da se utvrdi jednaki iznos sredstava za svakog člana u predstavničkom tijelu jedinice, dok za svakog izabranog člana predstavničkog tijela podzastupljenog spola, političkim strankama pripada i pravo na naknadu u visini od 10% iznosa predviđenog po svakom članu.</w:t>
      </w:r>
    </w:p>
    <w:p w14:paraId="59713DF9" w14:textId="77777777" w:rsidR="00A0255A" w:rsidRPr="00BF2F00" w:rsidRDefault="00A0255A" w:rsidP="00A0255A">
      <w:pPr>
        <w:ind w:firstLine="708"/>
        <w:jc w:val="both"/>
        <w:rPr>
          <w:rFonts w:ascii="Times New Roman" w:hAnsi="Times New Roman"/>
          <w:color w:val="414145"/>
          <w:sz w:val="21"/>
          <w:szCs w:val="21"/>
        </w:rPr>
      </w:pPr>
      <w:r w:rsidRPr="00BF2F00">
        <w:rPr>
          <w:rFonts w:ascii="Times New Roman" w:hAnsi="Times New Roman"/>
          <w:sz w:val="24"/>
          <w:szCs w:val="24"/>
        </w:rPr>
        <w:t>Nadalje, člankom 5. stavkom 2. Zakona propisano je da se visina sredstava za redovito godišnje financiranje po jednom članu predstavničkog tijela županije i velikog grada ne može odrediti u iznosu manjem od 5.000,00 kuna.</w:t>
      </w:r>
      <w:r w:rsidRPr="00BF2F00">
        <w:rPr>
          <w:rFonts w:ascii="Times New Roman" w:hAnsi="Times New Roman"/>
          <w:color w:val="414145"/>
          <w:sz w:val="21"/>
          <w:szCs w:val="21"/>
        </w:rPr>
        <w:t xml:space="preserve"> </w:t>
      </w:r>
    </w:p>
    <w:p w14:paraId="6863722A" w14:textId="77777777" w:rsidR="00A0255A" w:rsidRPr="00BF2F00" w:rsidRDefault="00A0255A" w:rsidP="00A0255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>Odluku o raspoređivanju sredstava iz proračuna jedinice lokalne i područne (regionalne) samouprave prema navedenom Zakonu donosi predstavničko tijelo jedinice a raspoređena sredstva doznačuju se na žiro račun političke stranke odnosno poseban račun za redovito financiranje članova predstavničkog tijela izabranih s liste grupe birača, tromjesečno u jednakim iznosima.</w:t>
      </w:r>
    </w:p>
    <w:p w14:paraId="4A1FA700" w14:textId="77777777" w:rsidR="00A0255A" w:rsidRPr="00BF2F00" w:rsidRDefault="00A0255A" w:rsidP="00A0255A">
      <w:pPr>
        <w:tabs>
          <w:tab w:val="left" w:pos="1140"/>
          <w:tab w:val="center" w:pos="4819"/>
        </w:tabs>
        <w:jc w:val="both"/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ab/>
        <w:t>U skladu sa odredbama Zakona izrađen je prijedlog Odluke o raspoređivanju sredstava za financiranje političkih stranaka za 2026. godinu u skladu sa planiranim sredstvima u Proračunu Grada Koprivnice za 2026. godinu.</w:t>
      </w:r>
    </w:p>
    <w:p w14:paraId="3B567A80" w14:textId="77777777" w:rsidR="00A0255A" w:rsidRPr="00BF2F00" w:rsidRDefault="00A0255A" w:rsidP="00A0255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>Sredstva se raspoređuju tako da svakoj političkoj stranci po članu pripada  mjesečni iznos od 74,50 EUR i to jednako po članu i članici budući da nema podzastupljenog spola. Raspored sredstava izvršen je prema slijedećem sastavu Gradskog vijeća:</w:t>
      </w:r>
    </w:p>
    <w:p w14:paraId="7FA64F9F" w14:textId="77777777" w:rsidR="00A0255A" w:rsidRPr="00BF2F00" w:rsidRDefault="00A0255A" w:rsidP="00A0255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>Socijaldemokratska partija Hrvatske - SDP  (10 članova/članica), Hrvatska seljačka stranka – HSS (3 člana/članice), Hrvatska socijalno liberalna stranka – HSLS (1 članica), Hrvatska demokratska zajednica - HDZ (3 člana/članice), Hrvatska narodna stranka – Liberalni demokrati - HNS  (1 član), Nezavisni (1 članica).</w:t>
      </w:r>
    </w:p>
    <w:p w14:paraId="2A497FC6" w14:textId="77777777" w:rsidR="00A0255A" w:rsidRPr="00BF2F00" w:rsidRDefault="00A0255A" w:rsidP="00A0255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>Isplata sredstava prema članku 3. ove Odluke primjenjuje se od 01.01.2026. godine.</w:t>
      </w:r>
    </w:p>
    <w:p w14:paraId="60B78FE4" w14:textId="77777777" w:rsidR="00A0255A" w:rsidRPr="00BF2F00" w:rsidRDefault="00A0255A" w:rsidP="00A0255A">
      <w:pPr>
        <w:rPr>
          <w:rFonts w:ascii="Times New Roman" w:hAnsi="Times New Roman"/>
          <w:sz w:val="24"/>
          <w:szCs w:val="24"/>
        </w:rPr>
      </w:pPr>
    </w:p>
    <w:p w14:paraId="7D180A2C" w14:textId="77777777" w:rsidR="00A0255A" w:rsidRPr="00BF2F00" w:rsidRDefault="00A0255A" w:rsidP="00A0255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>U skladu sa svime naprijed navedenim predlaže se donošenje Odluke u priloženom tekstu.</w:t>
      </w:r>
    </w:p>
    <w:p w14:paraId="1E4B2CDA" w14:textId="77777777" w:rsidR="00A0255A" w:rsidRPr="00BF2F00" w:rsidRDefault="00A0255A" w:rsidP="00A0255A">
      <w:pPr>
        <w:jc w:val="both"/>
        <w:rPr>
          <w:rFonts w:ascii="Times New Roman" w:hAnsi="Times New Roman"/>
          <w:sz w:val="24"/>
          <w:szCs w:val="24"/>
        </w:rPr>
      </w:pPr>
    </w:p>
    <w:p w14:paraId="45046C34" w14:textId="77777777" w:rsidR="00A0255A" w:rsidRPr="00BF2F00" w:rsidRDefault="00A0255A" w:rsidP="00A0255A">
      <w:pPr>
        <w:jc w:val="both"/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 xml:space="preserve">              Nositelj izrade akta: </w:t>
      </w:r>
      <w:r w:rsidRPr="00BF2F00">
        <w:rPr>
          <w:rFonts w:ascii="Times New Roman" w:hAnsi="Times New Roman"/>
          <w:sz w:val="24"/>
          <w:szCs w:val="24"/>
        </w:rPr>
        <w:tab/>
      </w:r>
      <w:r w:rsidRPr="00BF2F00">
        <w:rPr>
          <w:rFonts w:ascii="Times New Roman" w:hAnsi="Times New Roman"/>
          <w:sz w:val="24"/>
          <w:szCs w:val="24"/>
        </w:rPr>
        <w:tab/>
      </w:r>
      <w:r w:rsidRPr="00BF2F00">
        <w:rPr>
          <w:rFonts w:ascii="Times New Roman" w:hAnsi="Times New Roman"/>
          <w:sz w:val="24"/>
          <w:szCs w:val="24"/>
        </w:rPr>
        <w:tab/>
      </w:r>
      <w:r w:rsidRPr="00BF2F00">
        <w:rPr>
          <w:rFonts w:ascii="Times New Roman" w:hAnsi="Times New Roman"/>
          <w:sz w:val="24"/>
          <w:szCs w:val="24"/>
        </w:rPr>
        <w:tab/>
      </w:r>
      <w:r w:rsidRPr="00BF2F00">
        <w:rPr>
          <w:rFonts w:ascii="Times New Roman" w:hAnsi="Times New Roman"/>
          <w:sz w:val="24"/>
          <w:szCs w:val="24"/>
        </w:rPr>
        <w:tab/>
        <w:t xml:space="preserve">                          Predlagatelj:</w:t>
      </w:r>
    </w:p>
    <w:p w14:paraId="55B7EBE5" w14:textId="77777777" w:rsidR="00A0255A" w:rsidRPr="00BF2F00" w:rsidRDefault="00A0255A" w:rsidP="00A0255A">
      <w:pPr>
        <w:jc w:val="both"/>
        <w:rPr>
          <w:rFonts w:ascii="Times New Roman" w:hAnsi="Times New Roman"/>
          <w:sz w:val="20"/>
        </w:rPr>
      </w:pPr>
      <w:r w:rsidRPr="00BF2F00">
        <w:rPr>
          <w:rFonts w:ascii="Times New Roman" w:hAnsi="Times New Roman"/>
          <w:sz w:val="20"/>
        </w:rPr>
        <w:t xml:space="preserve">         UPRAVNI ODJEL ZA POSLOVE         </w:t>
      </w:r>
      <w:r w:rsidRPr="00BF2F00">
        <w:rPr>
          <w:rFonts w:ascii="Times New Roman" w:hAnsi="Times New Roman"/>
          <w:sz w:val="20"/>
        </w:rPr>
        <w:tab/>
      </w:r>
      <w:r w:rsidRPr="00BF2F00">
        <w:rPr>
          <w:rFonts w:ascii="Times New Roman" w:hAnsi="Times New Roman"/>
          <w:sz w:val="20"/>
        </w:rPr>
        <w:tab/>
        <w:t xml:space="preserve">                                 </w:t>
      </w:r>
    </w:p>
    <w:p w14:paraId="0BE18457" w14:textId="6B35B32D" w:rsidR="00A0255A" w:rsidRPr="00BF2F00" w:rsidRDefault="00A0255A" w:rsidP="00A0255A">
      <w:pPr>
        <w:jc w:val="both"/>
        <w:rPr>
          <w:rFonts w:ascii="Times New Roman" w:hAnsi="Times New Roman"/>
          <w:sz w:val="20"/>
        </w:rPr>
      </w:pPr>
      <w:r w:rsidRPr="00BF2F00">
        <w:rPr>
          <w:rFonts w:ascii="Times New Roman" w:hAnsi="Times New Roman"/>
          <w:sz w:val="20"/>
        </w:rPr>
        <w:t xml:space="preserve">GRADSKOG VIJEĆA I PRAVNE POSLOVE </w:t>
      </w:r>
      <w:r w:rsidRPr="00BF2F00">
        <w:rPr>
          <w:rFonts w:ascii="Times New Roman" w:hAnsi="Times New Roman"/>
          <w:sz w:val="20"/>
        </w:rPr>
        <w:tab/>
      </w:r>
      <w:r w:rsidRPr="00BF2F00">
        <w:rPr>
          <w:rFonts w:ascii="Times New Roman" w:hAnsi="Times New Roman"/>
          <w:sz w:val="20"/>
        </w:rPr>
        <w:tab/>
      </w:r>
      <w:r w:rsidRPr="00BF2F00">
        <w:rPr>
          <w:rFonts w:ascii="Times New Roman" w:hAnsi="Times New Roman"/>
          <w:sz w:val="20"/>
        </w:rPr>
        <w:tab/>
        <w:t xml:space="preserve">                                  </w:t>
      </w:r>
      <w:r w:rsidR="007F101E">
        <w:rPr>
          <w:rFonts w:ascii="Times New Roman" w:hAnsi="Times New Roman"/>
          <w:sz w:val="20"/>
        </w:rPr>
        <w:t xml:space="preserve">   </w:t>
      </w:r>
      <w:r w:rsidRPr="00BF2F00">
        <w:rPr>
          <w:rFonts w:ascii="Times New Roman" w:hAnsi="Times New Roman"/>
          <w:sz w:val="20"/>
        </w:rPr>
        <w:t xml:space="preserve">    GRADONAČELNIK         </w:t>
      </w:r>
    </w:p>
    <w:p w14:paraId="394CFF18" w14:textId="77777777" w:rsidR="007F101E" w:rsidRDefault="00A0255A" w:rsidP="00A0255A">
      <w:pPr>
        <w:jc w:val="both"/>
        <w:rPr>
          <w:rFonts w:ascii="Times New Roman" w:hAnsi="Times New Roman"/>
          <w:sz w:val="24"/>
          <w:szCs w:val="24"/>
        </w:rPr>
      </w:pPr>
      <w:r w:rsidRPr="00BF2F00">
        <w:rPr>
          <w:rFonts w:ascii="Times New Roman" w:hAnsi="Times New Roman"/>
          <w:sz w:val="24"/>
          <w:szCs w:val="24"/>
        </w:rPr>
        <w:t xml:space="preserve">    </w:t>
      </w:r>
      <w:r w:rsidRPr="00BF2F00">
        <w:rPr>
          <w:rFonts w:ascii="Times New Roman" w:hAnsi="Times New Roman"/>
          <w:sz w:val="24"/>
          <w:szCs w:val="24"/>
        </w:rPr>
        <w:tab/>
        <w:t xml:space="preserve">       </w:t>
      </w:r>
      <w:r w:rsidR="007F101E">
        <w:rPr>
          <w:rFonts w:ascii="Times New Roman" w:hAnsi="Times New Roman"/>
          <w:sz w:val="24"/>
          <w:szCs w:val="24"/>
        </w:rPr>
        <w:t>Pročelnica</w:t>
      </w:r>
      <w:r w:rsidRPr="00BF2F00">
        <w:rPr>
          <w:rFonts w:ascii="Times New Roman" w:hAnsi="Times New Roman"/>
          <w:sz w:val="24"/>
          <w:szCs w:val="24"/>
        </w:rPr>
        <w:t xml:space="preserve"> </w:t>
      </w:r>
    </w:p>
    <w:p w14:paraId="659EB068" w14:textId="647261ED" w:rsidR="00A0255A" w:rsidRPr="00BF2F00" w:rsidRDefault="007F101E" w:rsidP="007F101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B46E1C">
        <w:rPr>
          <w:rFonts w:ascii="Times New Roman" w:hAnsi="Times New Roman"/>
          <w:sz w:val="24"/>
          <w:szCs w:val="24"/>
        </w:rPr>
        <w:t>Ida Bakrač</w:t>
      </w:r>
      <w:r w:rsidR="00A0255A" w:rsidRPr="00BF2F0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="00A0255A" w:rsidRPr="00BF2F00">
        <w:rPr>
          <w:rFonts w:ascii="Times New Roman" w:hAnsi="Times New Roman"/>
          <w:sz w:val="24"/>
          <w:szCs w:val="24"/>
        </w:rPr>
        <w:t xml:space="preserve">Mišel Jakšić </w:t>
      </w:r>
    </w:p>
    <w:p w14:paraId="13E26578" w14:textId="77777777" w:rsidR="00A0255A" w:rsidRPr="00BF2F00" w:rsidRDefault="00A0255A" w:rsidP="00A0255A">
      <w:pPr>
        <w:rPr>
          <w:rFonts w:ascii="Times New Roman" w:hAnsi="Times New Roman"/>
        </w:rPr>
      </w:pPr>
    </w:p>
    <w:p w14:paraId="6F5B5E58" w14:textId="77777777" w:rsidR="00A0255A" w:rsidRPr="00BF2F00" w:rsidRDefault="00A0255A" w:rsidP="00A0255A">
      <w:pPr>
        <w:rPr>
          <w:rFonts w:ascii="Times New Roman" w:hAnsi="Times New Roman"/>
        </w:rPr>
      </w:pPr>
    </w:p>
    <w:p w14:paraId="1F3F4730" w14:textId="77777777" w:rsidR="00A0255A" w:rsidRPr="00BF2F00" w:rsidRDefault="00A0255A" w:rsidP="00A0255A">
      <w:pPr>
        <w:rPr>
          <w:rFonts w:ascii="Times New Roman" w:hAnsi="Times New Roman"/>
        </w:rPr>
      </w:pPr>
    </w:p>
    <w:p w14:paraId="599AC198" w14:textId="77777777" w:rsidR="00A0255A" w:rsidRPr="00BF2F00" w:rsidRDefault="00A0255A" w:rsidP="00A0255A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101D729" w14:textId="77777777" w:rsidR="00A0255A" w:rsidRPr="00BF2F00" w:rsidRDefault="00A0255A" w:rsidP="00A0255A">
      <w:pPr>
        <w:jc w:val="both"/>
        <w:rPr>
          <w:rFonts w:ascii="Times New Roman" w:hAnsi="Times New Roman"/>
          <w:sz w:val="24"/>
          <w:szCs w:val="24"/>
        </w:rPr>
      </w:pPr>
    </w:p>
    <w:p w14:paraId="3ADC57D6" w14:textId="77777777" w:rsidR="00606BB3" w:rsidRPr="00BF2F00" w:rsidRDefault="00606BB3">
      <w:pPr>
        <w:rPr>
          <w:rFonts w:ascii="Times New Roman" w:hAnsi="Times New Roman"/>
        </w:rPr>
      </w:pPr>
    </w:p>
    <w:sectPr w:rsidR="00606BB3" w:rsidRPr="00BF2F00" w:rsidSect="00A0255A">
      <w:pgSz w:w="11906" w:h="16838"/>
      <w:pgMar w:top="1417" w:right="92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2C4"/>
    <w:rsid w:val="000D77CB"/>
    <w:rsid w:val="002272C4"/>
    <w:rsid w:val="00606BB3"/>
    <w:rsid w:val="007D6A3D"/>
    <w:rsid w:val="007F101E"/>
    <w:rsid w:val="00A0255A"/>
    <w:rsid w:val="00B46E1C"/>
    <w:rsid w:val="00BF2F00"/>
    <w:rsid w:val="00C1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02C80"/>
  <w15:chartTrackingRefBased/>
  <w15:docId w15:val="{029B44E0-866F-4F1A-B285-906A47A40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55A"/>
    <w:pPr>
      <w:spacing w:after="0" w:line="240" w:lineRule="auto"/>
    </w:pPr>
    <w:rPr>
      <w:rFonts w:ascii="Arial" w:eastAsia="Times New Roman" w:hAnsi="Arial" w:cs="Times New Roman"/>
      <w:kern w:val="0"/>
      <w:sz w:val="22"/>
      <w:szCs w:val="2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2272C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272C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272C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272C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272C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272C4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272C4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nhideWhenUsed/>
    <w:qFormat/>
    <w:rsid w:val="002272C4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272C4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272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272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272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272C4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272C4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272C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272C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rsid w:val="002272C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272C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272C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2272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272C4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2272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272C4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2272C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272C4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2272C4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272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272C4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272C4"/>
    <w:rPr>
      <w:b/>
      <w:bCs/>
      <w:smallCaps/>
      <w:color w:val="0F4761" w:themeColor="accent1" w:themeShade="BF"/>
      <w:spacing w:val="5"/>
    </w:rPr>
  </w:style>
  <w:style w:type="paragraph" w:styleId="Tijeloteksta">
    <w:name w:val="Body Text"/>
    <w:aliases w:val="uvlaka 3"/>
    <w:basedOn w:val="Normal"/>
    <w:link w:val="TijelotekstaChar"/>
    <w:rsid w:val="00A0255A"/>
    <w:pPr>
      <w:jc w:val="both"/>
    </w:pPr>
  </w:style>
  <w:style w:type="character" w:customStyle="1" w:styleId="TijelotekstaChar">
    <w:name w:val="Tijelo teksta Char"/>
    <w:aliases w:val="uvlaka 3 Char"/>
    <w:basedOn w:val="Zadanifontodlomka"/>
    <w:link w:val="Tijeloteksta"/>
    <w:rsid w:val="00A0255A"/>
    <w:rPr>
      <w:rFonts w:ascii="Arial" w:eastAsia="Times New Roman" w:hAnsi="Arial" w:cs="Times New Roman"/>
      <w:kern w:val="0"/>
      <w:sz w:val="22"/>
      <w:szCs w:val="20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918</Words>
  <Characters>5236</Characters>
  <Application>Microsoft Office Word</Application>
  <DocSecurity>0</DocSecurity>
  <Lines>43</Lines>
  <Paragraphs>12</Paragraphs>
  <ScaleCrop>false</ScaleCrop>
  <Company/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Čok</dc:creator>
  <cp:keywords/>
  <dc:description/>
  <cp:lastModifiedBy>Mateja Čok</cp:lastModifiedBy>
  <cp:revision>5</cp:revision>
  <dcterms:created xsi:type="dcterms:W3CDTF">2025-12-05T08:24:00Z</dcterms:created>
  <dcterms:modified xsi:type="dcterms:W3CDTF">2025-12-10T13:25:00Z</dcterms:modified>
</cp:coreProperties>
</file>